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BDD2F" w14:textId="77777777" w:rsidR="00F9792A" w:rsidRPr="004420E6" w:rsidRDefault="00F9792A" w:rsidP="00F9792A">
      <w:pPr>
        <w:pStyle w:val="ListParagraph"/>
        <w:bidi/>
        <w:ind w:left="27"/>
        <w:jc w:val="center"/>
        <w:rPr>
          <w:rFonts w:cs="PT Bold Heading"/>
          <w:sz w:val="24"/>
          <w:szCs w:val="24"/>
          <w:u w:val="single"/>
          <w:rtl/>
          <w:lang w:bidi="ar-EG"/>
        </w:rPr>
      </w:pPr>
      <w:r>
        <w:rPr>
          <w:rFonts w:ascii="inherit" w:eastAsia="Times New Roman" w:hAnsi="inherit" w:cs="Courier New"/>
          <w:b/>
          <w:bCs/>
          <w:color w:val="212121"/>
          <w:sz w:val="32"/>
          <w:szCs w:val="32"/>
          <w:lang w:val="en-US" w:bidi="ar"/>
        </w:rPr>
        <w:t xml:space="preserve"> </w:t>
      </w:r>
      <w:r>
        <w:rPr>
          <w:lang w:val="en-US" w:bidi="ar-QA"/>
        </w:rPr>
        <w:t xml:space="preserve"> </w:t>
      </w:r>
      <w:r w:rsidRPr="004420E6">
        <w:rPr>
          <w:rFonts w:cs="PT Bold Heading"/>
          <w:noProof/>
          <w:sz w:val="24"/>
          <w:szCs w:val="24"/>
          <w:u w:val="single"/>
          <w:rtl/>
          <w:lang w:val="en-US"/>
        </w:rPr>
        <w:drawing>
          <wp:inline distT="0" distB="0" distL="0" distR="0" wp14:anchorId="5A1A3CD6" wp14:editId="3B9CB0FD">
            <wp:extent cx="5507990" cy="1028158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102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12A64" w14:textId="77777777" w:rsidR="00F9792A" w:rsidRDefault="00F9792A" w:rsidP="00F9792A">
      <w:pPr>
        <w:pStyle w:val="ListParagraph"/>
        <w:bidi/>
        <w:jc w:val="center"/>
        <w:rPr>
          <w:rFonts w:cs="PT Bold Heading"/>
          <w:sz w:val="2"/>
          <w:szCs w:val="2"/>
          <w:rtl/>
          <w:lang w:bidi="ar-EG"/>
        </w:rPr>
      </w:pPr>
    </w:p>
    <w:p w14:paraId="7C7421C1" w14:textId="77777777" w:rsidR="00F9792A" w:rsidRDefault="00F9792A" w:rsidP="00F9792A">
      <w:pPr>
        <w:pStyle w:val="ListParagraph"/>
        <w:bidi/>
        <w:jc w:val="center"/>
        <w:rPr>
          <w:rFonts w:cs="PT Bold Heading"/>
          <w:sz w:val="2"/>
          <w:szCs w:val="2"/>
          <w:rtl/>
          <w:lang w:bidi="ar-EG"/>
        </w:rPr>
      </w:pPr>
    </w:p>
    <w:p w14:paraId="0E3FEABE" w14:textId="77777777" w:rsidR="00F9792A" w:rsidRDefault="00F9792A" w:rsidP="00F9792A">
      <w:pPr>
        <w:pStyle w:val="ListParagraph"/>
        <w:bidi/>
        <w:jc w:val="center"/>
        <w:rPr>
          <w:rFonts w:cs="PT Bold Heading"/>
          <w:sz w:val="2"/>
          <w:szCs w:val="2"/>
          <w:rtl/>
          <w:lang w:bidi="ar-EG"/>
        </w:rPr>
      </w:pPr>
    </w:p>
    <w:p w14:paraId="748EC664" w14:textId="77777777" w:rsidR="00F9792A" w:rsidRPr="00621871" w:rsidRDefault="00F9792A" w:rsidP="00621871">
      <w:pPr>
        <w:bidi/>
        <w:rPr>
          <w:rFonts w:cs="PT Bold Heading"/>
          <w:sz w:val="28"/>
          <w:szCs w:val="28"/>
          <w:u w:val="single"/>
          <w:lang w:bidi="ar-EG"/>
        </w:rPr>
      </w:pPr>
    </w:p>
    <w:p w14:paraId="40ADD9D1" w14:textId="3A67D6B1" w:rsidR="00F9792A" w:rsidRDefault="00F9792A" w:rsidP="00CE2BA9">
      <w:pPr>
        <w:pStyle w:val="ListParagraph"/>
        <w:bidi/>
        <w:ind w:left="27"/>
        <w:jc w:val="center"/>
        <w:rPr>
          <w:rFonts w:cs="PT Bold Heading"/>
          <w:sz w:val="28"/>
          <w:szCs w:val="28"/>
          <w:u w:val="single"/>
          <w:rtl/>
          <w:lang w:bidi="ar-EG"/>
        </w:rPr>
      </w:pPr>
      <w:r w:rsidRPr="00CE2BA9">
        <w:rPr>
          <w:rFonts w:cs="PT Bold Heading" w:hint="cs"/>
          <w:sz w:val="28"/>
          <w:szCs w:val="28"/>
          <w:u w:val="single"/>
          <w:rtl/>
          <w:lang w:bidi="ar-EG"/>
        </w:rPr>
        <w:t xml:space="preserve">نتائج منافسات البرنامج الأولمبي المدرسي </w:t>
      </w:r>
      <w:r w:rsidR="00CE2BA9">
        <w:rPr>
          <w:rFonts w:cs="PT Bold Heading" w:hint="cs"/>
          <w:sz w:val="28"/>
          <w:szCs w:val="28"/>
          <w:u w:val="single"/>
          <w:rtl/>
          <w:lang w:bidi="ar-EG"/>
        </w:rPr>
        <w:t>2022</w:t>
      </w:r>
      <w:r w:rsidR="002C0287">
        <w:rPr>
          <w:rFonts w:cs="PT Bold Heading" w:hint="cs"/>
          <w:sz w:val="28"/>
          <w:szCs w:val="28"/>
          <w:u w:val="single"/>
          <w:rtl/>
          <w:lang w:bidi="ar-EG"/>
        </w:rPr>
        <w:t xml:space="preserve"> - 2023</w:t>
      </w:r>
    </w:p>
    <w:p w14:paraId="2A724245" w14:textId="77777777" w:rsidR="0017380B" w:rsidRPr="00CE2BA9" w:rsidRDefault="0017380B" w:rsidP="0017380B">
      <w:pPr>
        <w:pStyle w:val="ListParagraph"/>
        <w:bidi/>
        <w:ind w:left="27"/>
        <w:jc w:val="center"/>
        <w:rPr>
          <w:rFonts w:cs="PT Bold Heading"/>
          <w:sz w:val="28"/>
          <w:szCs w:val="28"/>
          <w:u w:val="single"/>
          <w:rtl/>
          <w:lang w:bidi="ar-EG"/>
        </w:rPr>
      </w:pPr>
    </w:p>
    <w:p w14:paraId="6889FD3E" w14:textId="2CDE6B60" w:rsidR="00F9792A" w:rsidRPr="0017380B" w:rsidRDefault="0017380B" w:rsidP="002C0287">
      <w:pPr>
        <w:pStyle w:val="ListParagraph"/>
        <w:bidi/>
        <w:ind w:left="27"/>
        <w:jc w:val="center"/>
        <w:rPr>
          <w:rFonts w:cs="PT Bold Heading"/>
          <w:b/>
          <w:bCs/>
          <w:color w:val="C00000"/>
          <w:sz w:val="32"/>
          <w:szCs w:val="32"/>
          <w:rtl/>
          <w:lang w:bidi="ar-EG"/>
        </w:rPr>
      </w:pPr>
      <w:r w:rsidRPr="0017380B">
        <w:rPr>
          <w:rFonts w:cs="PT Bold Heading" w:hint="cs"/>
          <w:b/>
          <w:bCs/>
          <w:color w:val="C00000"/>
          <w:sz w:val="32"/>
          <w:szCs w:val="32"/>
          <w:rtl/>
          <w:lang w:bidi="ar-EG"/>
        </w:rPr>
        <w:t xml:space="preserve">منافسة كرة </w:t>
      </w:r>
      <w:r w:rsidR="002C0287">
        <w:rPr>
          <w:rFonts w:cs="PT Bold Heading" w:hint="cs"/>
          <w:b/>
          <w:bCs/>
          <w:color w:val="C00000"/>
          <w:sz w:val="32"/>
          <w:szCs w:val="32"/>
          <w:rtl/>
          <w:lang w:bidi="ar-QA"/>
        </w:rPr>
        <w:t xml:space="preserve">السلة </w:t>
      </w:r>
      <w:r w:rsidR="00BA5751">
        <w:rPr>
          <w:rFonts w:cs="PT Bold Heading" w:hint="cs"/>
          <w:b/>
          <w:bCs/>
          <w:color w:val="C00000"/>
          <w:sz w:val="32"/>
          <w:szCs w:val="32"/>
          <w:rtl/>
          <w:lang w:bidi="ar-EG"/>
        </w:rPr>
        <w:t xml:space="preserve"> </w:t>
      </w:r>
      <w:r w:rsidRPr="0017380B">
        <w:rPr>
          <w:rFonts w:cs="PT Bold Heading" w:hint="cs"/>
          <w:b/>
          <w:bCs/>
          <w:color w:val="C00000"/>
          <w:sz w:val="32"/>
          <w:szCs w:val="32"/>
          <w:rtl/>
          <w:lang w:bidi="ar-EG"/>
        </w:rPr>
        <w:t xml:space="preserve">للبنات </w:t>
      </w:r>
    </w:p>
    <w:p w14:paraId="10C516F5" w14:textId="40D8ACB5" w:rsidR="00F9792A" w:rsidRPr="00926D95" w:rsidRDefault="00F9792A" w:rsidP="002C0287">
      <w:pPr>
        <w:pStyle w:val="ListParagraph"/>
        <w:bidi/>
        <w:ind w:left="27"/>
        <w:rPr>
          <w:rFonts w:cs="PT Bold Heading"/>
          <w:color w:val="FF0000"/>
          <w:sz w:val="24"/>
          <w:szCs w:val="24"/>
          <w:lang w:bidi="ar-EG"/>
        </w:rPr>
      </w:pPr>
      <w:r w:rsidRPr="00926D95">
        <w:rPr>
          <w:rFonts w:cs="PT Bold Heading" w:hint="cs"/>
          <w:color w:val="FF0000"/>
          <w:sz w:val="24"/>
          <w:szCs w:val="24"/>
          <w:rtl/>
          <w:lang w:bidi="ar-EG"/>
        </w:rPr>
        <w:t xml:space="preserve">المرحلة </w:t>
      </w:r>
      <w:r w:rsidR="00CE2BA9" w:rsidRPr="00926D95">
        <w:rPr>
          <w:rFonts w:cs="PT Bold Heading" w:hint="cs"/>
          <w:color w:val="FF0000"/>
          <w:sz w:val="24"/>
          <w:szCs w:val="24"/>
          <w:rtl/>
          <w:lang w:bidi="ar-EG"/>
        </w:rPr>
        <w:t xml:space="preserve"> </w:t>
      </w:r>
      <w:r w:rsidR="002C0287" w:rsidRPr="00926D95">
        <w:rPr>
          <w:rFonts w:cs="PT Bold Heading" w:hint="cs"/>
          <w:color w:val="FF0000"/>
          <w:sz w:val="24"/>
          <w:szCs w:val="24"/>
          <w:rtl/>
          <w:lang w:bidi="ar-EG"/>
        </w:rPr>
        <w:t xml:space="preserve">الإعدادية </w:t>
      </w:r>
    </w:p>
    <w:p w14:paraId="245DF2ED" w14:textId="77777777" w:rsidR="00F9792A" w:rsidRPr="00784320" w:rsidRDefault="00F9792A" w:rsidP="00CE2BA9">
      <w:pPr>
        <w:pStyle w:val="ListParagraph"/>
        <w:bidi/>
        <w:ind w:left="27"/>
        <w:rPr>
          <w:rFonts w:cs="PT Bold Heading"/>
          <w:sz w:val="24"/>
          <w:szCs w:val="24"/>
          <w:rtl/>
          <w:lang w:bidi="ar-EG"/>
        </w:rPr>
      </w:pPr>
    </w:p>
    <w:p w14:paraId="740E69E7" w14:textId="65CB1169" w:rsidR="00F9792A" w:rsidRPr="00784320" w:rsidRDefault="00F9792A" w:rsidP="002C0287">
      <w:pPr>
        <w:pStyle w:val="ListParagraph"/>
        <w:bidi/>
        <w:ind w:left="27"/>
        <w:rPr>
          <w:rFonts w:cs="PT Bold Heading"/>
          <w:sz w:val="24"/>
          <w:szCs w:val="24"/>
          <w:rtl/>
          <w:lang w:bidi="ar-QA"/>
        </w:rPr>
      </w:pPr>
      <w:r w:rsidRPr="00784320">
        <w:rPr>
          <w:rFonts w:cs="PT Bold Heading" w:hint="cs"/>
          <w:sz w:val="24"/>
          <w:szCs w:val="24"/>
          <w:rtl/>
          <w:lang w:bidi="ar-EG"/>
        </w:rPr>
        <w:t>التاريخ :</w:t>
      </w:r>
      <w:r w:rsidR="002C0287">
        <w:rPr>
          <w:rFonts w:cs="PT Bold Heading" w:hint="cs"/>
          <w:sz w:val="24"/>
          <w:szCs w:val="24"/>
          <w:rtl/>
          <w:lang w:bidi="ar-EG"/>
        </w:rPr>
        <w:t>04</w:t>
      </w:r>
      <w:r w:rsidRPr="00784320">
        <w:rPr>
          <w:rFonts w:cs="PT Bold Heading" w:hint="cs"/>
          <w:sz w:val="24"/>
          <w:szCs w:val="24"/>
          <w:rtl/>
          <w:lang w:bidi="ar-EG"/>
        </w:rPr>
        <w:t xml:space="preserve"> </w:t>
      </w:r>
      <w:r w:rsidR="00CE2BA9" w:rsidRPr="00784320">
        <w:rPr>
          <w:rFonts w:cs="PT Bold Heading" w:hint="cs"/>
          <w:sz w:val="24"/>
          <w:szCs w:val="24"/>
          <w:rtl/>
          <w:lang w:bidi="ar-EG"/>
        </w:rPr>
        <w:t xml:space="preserve"> </w:t>
      </w:r>
      <w:r w:rsidRPr="00784320">
        <w:rPr>
          <w:rFonts w:cs="PT Bold Heading" w:hint="cs"/>
          <w:sz w:val="24"/>
          <w:szCs w:val="24"/>
          <w:rtl/>
          <w:lang w:bidi="ar-EG"/>
        </w:rPr>
        <w:t>/</w:t>
      </w:r>
      <w:r w:rsidR="00CE2BA9" w:rsidRPr="00784320">
        <w:rPr>
          <w:rFonts w:cs="PT Bold Heading" w:hint="cs"/>
          <w:sz w:val="24"/>
          <w:szCs w:val="24"/>
          <w:rtl/>
          <w:lang w:bidi="ar-EG"/>
        </w:rPr>
        <w:t xml:space="preserve">  </w:t>
      </w:r>
      <w:r w:rsidR="00963B34" w:rsidRPr="00784320">
        <w:rPr>
          <w:rFonts w:cs="PT Bold Heading" w:hint="cs"/>
          <w:sz w:val="24"/>
          <w:szCs w:val="24"/>
          <w:rtl/>
          <w:lang w:bidi="ar-EG"/>
        </w:rPr>
        <w:t>0</w:t>
      </w:r>
      <w:r w:rsidR="002C0287">
        <w:rPr>
          <w:rFonts w:cs="PT Bold Heading" w:hint="cs"/>
          <w:sz w:val="24"/>
          <w:szCs w:val="24"/>
          <w:rtl/>
          <w:lang w:bidi="ar-EG"/>
        </w:rPr>
        <w:t>1</w:t>
      </w:r>
      <w:r w:rsidR="00CE2BA9" w:rsidRPr="00784320">
        <w:rPr>
          <w:rFonts w:cs="PT Bold Heading" w:hint="cs"/>
          <w:sz w:val="24"/>
          <w:szCs w:val="24"/>
          <w:rtl/>
          <w:lang w:bidi="ar-EG"/>
        </w:rPr>
        <w:t xml:space="preserve">   </w:t>
      </w:r>
      <w:r w:rsidRPr="00784320">
        <w:rPr>
          <w:rFonts w:cs="PT Bold Heading" w:hint="cs"/>
          <w:sz w:val="24"/>
          <w:szCs w:val="24"/>
          <w:rtl/>
          <w:lang w:bidi="ar-EG"/>
        </w:rPr>
        <w:t>/</w:t>
      </w:r>
      <w:r w:rsidR="00CE2BA9" w:rsidRPr="00784320">
        <w:rPr>
          <w:rFonts w:cs="PT Bold Heading" w:hint="cs"/>
          <w:sz w:val="24"/>
          <w:szCs w:val="24"/>
          <w:rtl/>
          <w:lang w:bidi="ar-EG"/>
        </w:rPr>
        <w:t xml:space="preserve">    </w:t>
      </w:r>
      <w:r w:rsidR="00963B34" w:rsidRPr="00784320">
        <w:rPr>
          <w:rFonts w:cs="PT Bold Heading" w:hint="cs"/>
          <w:sz w:val="24"/>
          <w:szCs w:val="24"/>
          <w:rtl/>
          <w:lang w:bidi="ar-EG"/>
        </w:rPr>
        <w:t>202</w:t>
      </w:r>
      <w:r w:rsidR="002C0287">
        <w:rPr>
          <w:rFonts w:cs="PT Bold Heading" w:hint="cs"/>
          <w:sz w:val="24"/>
          <w:szCs w:val="24"/>
          <w:rtl/>
          <w:lang w:bidi="ar-EG"/>
        </w:rPr>
        <w:t>3</w:t>
      </w:r>
      <w:r w:rsidR="00CE2BA9" w:rsidRPr="00784320">
        <w:rPr>
          <w:rFonts w:cs="PT Bold Heading" w:hint="cs"/>
          <w:sz w:val="24"/>
          <w:szCs w:val="24"/>
          <w:rtl/>
          <w:lang w:bidi="ar-EG"/>
        </w:rPr>
        <w:t xml:space="preserve">       </w:t>
      </w:r>
      <w:r w:rsidRPr="00784320">
        <w:rPr>
          <w:rFonts w:cs="PT Bold Heading" w:hint="cs"/>
          <w:sz w:val="24"/>
          <w:szCs w:val="24"/>
          <w:rtl/>
          <w:lang w:bidi="ar-EG"/>
        </w:rPr>
        <w:t xml:space="preserve">  </w:t>
      </w:r>
      <w:r w:rsidRPr="00784320">
        <w:rPr>
          <w:rFonts w:cs="PT Bold Heading"/>
          <w:sz w:val="24"/>
          <w:szCs w:val="24"/>
          <w:rtl/>
          <w:lang w:bidi="ar-EG"/>
        </w:rPr>
        <w:t>–</w:t>
      </w:r>
      <w:r w:rsidRPr="00784320">
        <w:rPr>
          <w:rFonts w:cs="PT Bold Heading" w:hint="cs"/>
          <w:sz w:val="24"/>
          <w:szCs w:val="24"/>
          <w:rtl/>
          <w:lang w:bidi="ar-EG"/>
        </w:rPr>
        <w:t xml:space="preserve"> يوم </w:t>
      </w:r>
      <w:r w:rsidR="002C0287">
        <w:rPr>
          <w:rFonts w:cs="PT Bold Heading" w:hint="cs"/>
          <w:sz w:val="24"/>
          <w:szCs w:val="24"/>
          <w:rtl/>
          <w:lang w:bidi="ar-EG"/>
        </w:rPr>
        <w:t>الأربعاء</w:t>
      </w:r>
      <w:r w:rsidR="00797A11">
        <w:rPr>
          <w:rFonts w:cs="PT Bold Heading" w:hint="cs"/>
          <w:sz w:val="24"/>
          <w:szCs w:val="24"/>
          <w:rtl/>
          <w:lang w:bidi="ar-QA"/>
        </w:rPr>
        <w:t xml:space="preserve"> </w:t>
      </w:r>
      <w:r w:rsidR="00B421E2" w:rsidRPr="00784320">
        <w:rPr>
          <w:rFonts w:cs="PT Bold Heading" w:hint="cs"/>
          <w:sz w:val="24"/>
          <w:szCs w:val="24"/>
          <w:rtl/>
          <w:lang w:bidi="ar-EG"/>
        </w:rPr>
        <w:t xml:space="preserve"> </w:t>
      </w:r>
      <w:r w:rsidR="00963B34" w:rsidRPr="00784320">
        <w:rPr>
          <w:rFonts w:cs="PT Bold Heading" w:hint="cs"/>
          <w:sz w:val="24"/>
          <w:szCs w:val="24"/>
          <w:rtl/>
          <w:lang w:bidi="ar-EG"/>
        </w:rPr>
        <w:t xml:space="preserve"> - </w:t>
      </w:r>
      <w:r w:rsidR="00B421E2" w:rsidRPr="00784320">
        <w:rPr>
          <w:rFonts w:cs="PT Bold Heading" w:hint="cs"/>
          <w:sz w:val="24"/>
          <w:szCs w:val="24"/>
          <w:rtl/>
          <w:lang w:bidi="ar-EG"/>
        </w:rPr>
        <w:t>مدارس</w:t>
      </w:r>
      <w:r w:rsidR="0017380B" w:rsidRPr="00784320">
        <w:rPr>
          <w:rFonts w:cs="PT Bold Heading" w:hint="cs"/>
          <w:sz w:val="24"/>
          <w:szCs w:val="24"/>
          <w:rtl/>
          <w:lang w:bidi="ar-EG"/>
        </w:rPr>
        <w:t xml:space="preserve"> </w:t>
      </w:r>
      <w:r w:rsidR="002C0287">
        <w:rPr>
          <w:rFonts w:cs="PT Bold Heading" w:hint="cs"/>
          <w:sz w:val="24"/>
          <w:szCs w:val="24"/>
          <w:rtl/>
          <w:lang w:bidi="ar-EG"/>
        </w:rPr>
        <w:t xml:space="preserve">حكومي </w:t>
      </w:r>
    </w:p>
    <w:p w14:paraId="433D26AB" w14:textId="77777777" w:rsidR="00F9792A" w:rsidRPr="00784320" w:rsidRDefault="00F9792A" w:rsidP="00CE2BA9">
      <w:pPr>
        <w:pStyle w:val="ListParagraph"/>
        <w:bidi/>
        <w:ind w:left="27"/>
        <w:rPr>
          <w:rFonts w:cs="Times New Roman"/>
          <w:sz w:val="24"/>
          <w:szCs w:val="24"/>
          <w:rtl/>
          <w:lang w:bidi="ar-EG"/>
        </w:rPr>
      </w:pPr>
    </w:p>
    <w:p w14:paraId="6801A5E5" w14:textId="5B3B248D" w:rsidR="00F9792A" w:rsidRPr="00784320" w:rsidRDefault="00F9792A" w:rsidP="002C0287">
      <w:pPr>
        <w:pStyle w:val="ListParagraph"/>
        <w:bidi/>
        <w:ind w:left="27"/>
        <w:rPr>
          <w:rFonts w:cs="PT Bold Heading"/>
          <w:sz w:val="24"/>
          <w:szCs w:val="24"/>
          <w:lang w:bidi="ar-EG"/>
        </w:rPr>
      </w:pPr>
      <w:r w:rsidRPr="00784320">
        <w:rPr>
          <w:rFonts w:cs="PT Bold Heading" w:hint="cs"/>
          <w:sz w:val="24"/>
          <w:szCs w:val="24"/>
          <w:rtl/>
          <w:lang w:bidi="ar-EG"/>
        </w:rPr>
        <w:t xml:space="preserve">مركز : </w:t>
      </w:r>
      <w:r w:rsidR="00963B34" w:rsidRPr="00784320">
        <w:rPr>
          <w:rFonts w:cs="PT Bold Heading" w:hint="cs"/>
          <w:sz w:val="24"/>
          <w:szCs w:val="24"/>
          <w:rtl/>
          <w:lang w:bidi="ar-EG"/>
        </w:rPr>
        <w:t xml:space="preserve">  </w:t>
      </w:r>
      <w:r w:rsidR="00BA5751" w:rsidRPr="00784320">
        <w:rPr>
          <w:rFonts w:cs="PT Bold Heading" w:hint="cs"/>
          <w:sz w:val="24"/>
          <w:szCs w:val="24"/>
          <w:rtl/>
          <w:lang w:bidi="ar-EG"/>
        </w:rPr>
        <w:t xml:space="preserve"> </w:t>
      </w:r>
      <w:r w:rsidR="002C0287">
        <w:rPr>
          <w:rFonts w:cs="PT Bold Heading" w:hint="cs"/>
          <w:sz w:val="24"/>
          <w:szCs w:val="24"/>
          <w:rtl/>
          <w:lang w:bidi="ar-EG"/>
        </w:rPr>
        <w:t xml:space="preserve">لجنة رياضة المرأة القطرية </w:t>
      </w:r>
      <w:r w:rsidR="00BA5751" w:rsidRPr="00784320">
        <w:rPr>
          <w:rFonts w:cs="PT Bold Heading" w:hint="cs"/>
          <w:sz w:val="24"/>
          <w:szCs w:val="24"/>
          <w:rtl/>
          <w:lang w:bidi="ar-EG"/>
        </w:rPr>
        <w:t xml:space="preserve">  </w:t>
      </w:r>
      <w:r w:rsidR="0017380B" w:rsidRPr="00784320">
        <w:rPr>
          <w:rFonts w:cs="PT Bold Heading" w:hint="cs"/>
          <w:sz w:val="24"/>
          <w:szCs w:val="24"/>
          <w:rtl/>
          <w:lang w:bidi="ar-EG"/>
        </w:rPr>
        <w:t xml:space="preserve"> </w:t>
      </w:r>
      <w:r w:rsidR="00B421E2" w:rsidRPr="00784320">
        <w:rPr>
          <w:rFonts w:cs="PT Bold Heading" w:hint="cs"/>
          <w:sz w:val="24"/>
          <w:szCs w:val="24"/>
          <w:rtl/>
          <w:lang w:bidi="ar-EG"/>
        </w:rPr>
        <w:t xml:space="preserve"> </w:t>
      </w:r>
      <w:r w:rsidR="00963B34" w:rsidRPr="00784320">
        <w:rPr>
          <w:rFonts w:cs="PT Bold Heading" w:hint="cs"/>
          <w:sz w:val="24"/>
          <w:szCs w:val="24"/>
          <w:rtl/>
          <w:lang w:bidi="ar-EG"/>
        </w:rPr>
        <w:t xml:space="preserve"> </w:t>
      </w:r>
    </w:p>
    <w:p w14:paraId="1C014D48" w14:textId="77777777" w:rsidR="00F9792A" w:rsidRPr="00784320" w:rsidRDefault="00F9792A" w:rsidP="00CE2BA9">
      <w:pPr>
        <w:pStyle w:val="ListParagraph"/>
        <w:bidi/>
        <w:ind w:left="27"/>
        <w:rPr>
          <w:rFonts w:cs="PT Bold Heading"/>
          <w:sz w:val="24"/>
          <w:szCs w:val="24"/>
          <w:rtl/>
          <w:lang w:bidi="ar-EG"/>
        </w:rPr>
      </w:pPr>
    </w:p>
    <w:p w14:paraId="22464073" w14:textId="77777777" w:rsidR="00F9792A" w:rsidRPr="00D741A9" w:rsidRDefault="00F9792A" w:rsidP="00CE2BA9">
      <w:pPr>
        <w:pStyle w:val="ListParagraph"/>
        <w:bidi/>
        <w:ind w:left="27"/>
        <w:rPr>
          <w:rFonts w:cs="PT Bold Heading"/>
          <w:sz w:val="24"/>
          <w:szCs w:val="24"/>
          <w:u w:val="single"/>
          <w:rtl/>
          <w:lang w:bidi="ar-EG"/>
        </w:rPr>
      </w:pPr>
    </w:p>
    <w:tbl>
      <w:tblPr>
        <w:tblStyle w:val="GridTable1Light"/>
        <w:bidiVisual/>
        <w:tblW w:w="10080" w:type="dxa"/>
        <w:tblInd w:w="-350" w:type="dxa"/>
        <w:tblLook w:val="04A0" w:firstRow="1" w:lastRow="0" w:firstColumn="1" w:lastColumn="0" w:noHBand="0" w:noVBand="1"/>
      </w:tblPr>
      <w:tblGrid>
        <w:gridCol w:w="358"/>
        <w:gridCol w:w="628"/>
        <w:gridCol w:w="893"/>
        <w:gridCol w:w="2297"/>
        <w:gridCol w:w="1944"/>
        <w:gridCol w:w="1385"/>
        <w:gridCol w:w="2575"/>
      </w:tblGrid>
      <w:tr w:rsidR="000073CE" w14:paraId="69F48179" w14:textId="77777777" w:rsidTr="002C02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14:paraId="7C2331B9" w14:textId="77777777" w:rsidR="000073CE" w:rsidRPr="008038EE" w:rsidRDefault="000073CE" w:rsidP="00DF1290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628" w:type="dxa"/>
            <w:vMerge w:val="restart"/>
            <w:textDirection w:val="btLr"/>
          </w:tcPr>
          <w:p w14:paraId="6D377E04" w14:textId="7C9B79F9" w:rsidR="000073CE" w:rsidRPr="008038EE" w:rsidRDefault="000073CE" w:rsidP="002C0287">
            <w:pPr>
              <w:pStyle w:val="ListParagraph"/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 w:val="0"/>
                <w:bCs w:val="0"/>
                <w:sz w:val="28"/>
                <w:szCs w:val="28"/>
                <w:rtl/>
                <w:lang w:bidi="ar-EG"/>
              </w:rPr>
              <w:t xml:space="preserve">المجموعة </w:t>
            </w:r>
            <w:r w:rsidR="002C0287">
              <w:rPr>
                <w:rFonts w:cs="Abdo Line" w:hint="cs"/>
                <w:b w:val="0"/>
                <w:bCs w:val="0"/>
                <w:sz w:val="28"/>
                <w:szCs w:val="28"/>
                <w:rtl/>
                <w:lang w:bidi="ar-EG"/>
              </w:rPr>
              <w:t>1</w:t>
            </w:r>
            <w:r>
              <w:rPr>
                <w:rFonts w:cs="Abdo Line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893" w:type="dxa"/>
          </w:tcPr>
          <w:p w14:paraId="04EA4A61" w14:textId="1B174695" w:rsidR="000073CE" w:rsidRPr="008038EE" w:rsidRDefault="000073CE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8038EE">
              <w:rPr>
                <w:rFonts w:cs="Abdo Line" w:hint="cs"/>
                <w:sz w:val="24"/>
                <w:szCs w:val="24"/>
                <w:rtl/>
                <w:lang w:bidi="ar-EG"/>
              </w:rPr>
              <w:t>رقم المباراة</w:t>
            </w:r>
          </w:p>
        </w:tc>
        <w:tc>
          <w:tcPr>
            <w:tcW w:w="2297" w:type="dxa"/>
          </w:tcPr>
          <w:p w14:paraId="2B342682" w14:textId="77777777" w:rsidR="000073CE" w:rsidRPr="008038EE" w:rsidRDefault="000073CE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الفريق 1</w:t>
            </w:r>
          </w:p>
        </w:tc>
        <w:tc>
          <w:tcPr>
            <w:tcW w:w="1944" w:type="dxa"/>
          </w:tcPr>
          <w:p w14:paraId="0AB616B5" w14:textId="77777777" w:rsidR="000073CE" w:rsidRPr="008038EE" w:rsidRDefault="000073CE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الفريق 2</w:t>
            </w:r>
          </w:p>
        </w:tc>
        <w:tc>
          <w:tcPr>
            <w:tcW w:w="1385" w:type="dxa"/>
          </w:tcPr>
          <w:p w14:paraId="0691CA31" w14:textId="77777777" w:rsidR="000073CE" w:rsidRPr="008038EE" w:rsidRDefault="000073CE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النتيجة</w:t>
            </w:r>
          </w:p>
        </w:tc>
        <w:tc>
          <w:tcPr>
            <w:tcW w:w="2575" w:type="dxa"/>
          </w:tcPr>
          <w:p w14:paraId="22066244" w14:textId="77777777" w:rsidR="000073CE" w:rsidRPr="008038EE" w:rsidRDefault="000073CE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الفائز</w:t>
            </w:r>
          </w:p>
        </w:tc>
      </w:tr>
      <w:tr w:rsidR="000073CE" w14:paraId="7B3A6E75" w14:textId="77777777" w:rsidTr="002C02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14:paraId="6417F6B1" w14:textId="77777777" w:rsidR="000073CE" w:rsidRPr="008038EE" w:rsidRDefault="000073CE" w:rsidP="00DF1290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28" w:type="dxa"/>
            <w:vMerge/>
          </w:tcPr>
          <w:p w14:paraId="065FC82F" w14:textId="77777777" w:rsidR="000073CE" w:rsidRPr="008038EE" w:rsidRDefault="000073CE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238F6B6C" w14:textId="5C78F7D3" w:rsidR="000073CE" w:rsidRPr="00CE2BA9" w:rsidRDefault="000073CE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CE2BA9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297" w:type="dxa"/>
          </w:tcPr>
          <w:p w14:paraId="5018D87D" w14:textId="039978B2" w:rsidR="000073CE" w:rsidRPr="00784320" w:rsidRDefault="002C0287" w:rsidP="00BA5751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QA"/>
              </w:rPr>
            </w:pPr>
            <w:r>
              <w:rPr>
                <w:rFonts w:cs="Abdo Line" w:hint="cs"/>
                <w:sz w:val="24"/>
                <w:szCs w:val="24"/>
                <w:rtl/>
                <w:lang w:bidi="ar-QA"/>
              </w:rPr>
              <w:t xml:space="preserve">حفصة الإعدادية </w:t>
            </w:r>
          </w:p>
        </w:tc>
        <w:tc>
          <w:tcPr>
            <w:tcW w:w="1944" w:type="dxa"/>
          </w:tcPr>
          <w:p w14:paraId="64360D79" w14:textId="154EF01D" w:rsidR="00797A11" w:rsidRPr="00784320" w:rsidRDefault="002C0287" w:rsidP="00797A11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bidi="ar-EG"/>
              </w:rPr>
              <w:t xml:space="preserve">رفيدة الإعدادية </w:t>
            </w:r>
          </w:p>
        </w:tc>
        <w:tc>
          <w:tcPr>
            <w:tcW w:w="1385" w:type="dxa"/>
          </w:tcPr>
          <w:p w14:paraId="08AFC18A" w14:textId="105E55CA" w:rsidR="000073CE" w:rsidRPr="00784320" w:rsidRDefault="002C0287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16 - 2</w:t>
            </w:r>
          </w:p>
        </w:tc>
        <w:tc>
          <w:tcPr>
            <w:tcW w:w="2575" w:type="dxa"/>
          </w:tcPr>
          <w:p w14:paraId="59A071CB" w14:textId="1969E916" w:rsidR="000073CE" w:rsidRPr="002C0287" w:rsidRDefault="002C0287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color w:val="FF0000"/>
                <w:sz w:val="28"/>
                <w:szCs w:val="28"/>
                <w:rtl/>
                <w:lang w:bidi="ar-EG"/>
              </w:rPr>
            </w:pPr>
            <w:r w:rsidRPr="002C0287">
              <w:rPr>
                <w:rFonts w:cs="Abdo Line" w:hint="cs"/>
                <w:color w:val="FF0000"/>
                <w:sz w:val="24"/>
                <w:szCs w:val="24"/>
                <w:rtl/>
                <w:lang w:bidi="ar-QA"/>
              </w:rPr>
              <w:t>حفصة الإعدادية</w:t>
            </w:r>
          </w:p>
        </w:tc>
      </w:tr>
      <w:tr w:rsidR="000073CE" w14:paraId="6DF66099" w14:textId="77777777" w:rsidTr="002C02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14:paraId="0BAC660F" w14:textId="77777777" w:rsidR="000073CE" w:rsidRPr="008038EE" w:rsidRDefault="000073CE" w:rsidP="00DF1290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28" w:type="dxa"/>
            <w:vMerge/>
          </w:tcPr>
          <w:p w14:paraId="6FD4021F" w14:textId="77777777" w:rsidR="000073CE" w:rsidRPr="008038EE" w:rsidRDefault="000073CE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336253B4" w14:textId="4B3D62F7" w:rsidR="000073CE" w:rsidRPr="00CE2BA9" w:rsidRDefault="000073CE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CE2BA9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297" w:type="dxa"/>
          </w:tcPr>
          <w:p w14:paraId="5E31DE5B" w14:textId="32D0D4C4" w:rsidR="000073CE" w:rsidRPr="00797A11" w:rsidRDefault="002C0287" w:rsidP="004A42B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bidi="ar-EG"/>
              </w:rPr>
              <w:t xml:space="preserve">الوجبة الإعدادية </w:t>
            </w:r>
          </w:p>
        </w:tc>
        <w:tc>
          <w:tcPr>
            <w:tcW w:w="1944" w:type="dxa"/>
          </w:tcPr>
          <w:p w14:paraId="3A2C2B37" w14:textId="404ECB40" w:rsidR="00797A11" w:rsidRPr="00797A11" w:rsidRDefault="002C0287" w:rsidP="00797A11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lang w:val="en-US"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val="en-US" w:bidi="ar-EG"/>
              </w:rPr>
              <w:t xml:space="preserve">غرناطة الإعدادية </w:t>
            </w:r>
          </w:p>
        </w:tc>
        <w:tc>
          <w:tcPr>
            <w:tcW w:w="1385" w:type="dxa"/>
          </w:tcPr>
          <w:p w14:paraId="4B82B4DF" w14:textId="29D81B09" w:rsidR="000073CE" w:rsidRPr="00784320" w:rsidRDefault="002C0287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10 - 12</w:t>
            </w:r>
          </w:p>
        </w:tc>
        <w:tc>
          <w:tcPr>
            <w:tcW w:w="2575" w:type="dxa"/>
          </w:tcPr>
          <w:p w14:paraId="7061AB52" w14:textId="5C919388" w:rsidR="000073CE" w:rsidRPr="002C0287" w:rsidRDefault="002C0287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color w:val="FF0000"/>
                <w:sz w:val="28"/>
                <w:szCs w:val="28"/>
                <w:rtl/>
                <w:lang w:bidi="ar-EG"/>
              </w:rPr>
            </w:pPr>
            <w:r w:rsidRPr="002C0287">
              <w:rPr>
                <w:rFonts w:cs="Abdo Line" w:hint="cs"/>
                <w:color w:val="FF0000"/>
                <w:sz w:val="24"/>
                <w:szCs w:val="24"/>
                <w:rtl/>
                <w:lang w:val="en-US" w:bidi="ar-EG"/>
              </w:rPr>
              <w:t>غرناطة الإعدادية</w:t>
            </w:r>
          </w:p>
        </w:tc>
      </w:tr>
      <w:tr w:rsidR="002C0287" w14:paraId="076EF2A5" w14:textId="77777777" w:rsidTr="002C02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14:paraId="5414BFFF" w14:textId="3F8D31D7" w:rsidR="002C0287" w:rsidRDefault="002C0287" w:rsidP="00DF1290">
            <w:pPr>
              <w:pStyle w:val="ListParagraph"/>
              <w:bidi/>
              <w:ind w:left="0"/>
              <w:jc w:val="center"/>
              <w:rPr>
                <w:rFonts w:cs="Abdo Line" w:hint="cs"/>
                <w:sz w:val="28"/>
                <w:szCs w:val="28"/>
                <w:rtl/>
                <w:lang w:bidi="ar-EG"/>
              </w:rPr>
            </w:pPr>
            <w:r>
              <w:rPr>
                <w:rFonts w:cs="Abdo Line"/>
                <w:sz w:val="28"/>
                <w:szCs w:val="28"/>
                <w:lang w:bidi="ar-EG"/>
              </w:rPr>
              <w:t>3</w:t>
            </w:r>
          </w:p>
        </w:tc>
        <w:tc>
          <w:tcPr>
            <w:tcW w:w="628" w:type="dxa"/>
          </w:tcPr>
          <w:p w14:paraId="3B168C5A" w14:textId="77777777" w:rsidR="002C0287" w:rsidRPr="008038EE" w:rsidRDefault="002C0287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6B13360E" w14:textId="1FE8BBF9" w:rsidR="002C0287" w:rsidRPr="00CE2BA9" w:rsidRDefault="002C0287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297" w:type="dxa"/>
          </w:tcPr>
          <w:p w14:paraId="5B0D9D5D" w14:textId="3C02C26F" w:rsidR="002C0287" w:rsidRPr="00797A11" w:rsidRDefault="002C0287" w:rsidP="004A42B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bidi="ar-EG"/>
              </w:rPr>
              <w:t xml:space="preserve">الكرعانه المشتركة </w:t>
            </w:r>
          </w:p>
        </w:tc>
        <w:tc>
          <w:tcPr>
            <w:tcW w:w="1944" w:type="dxa"/>
          </w:tcPr>
          <w:p w14:paraId="345AD061" w14:textId="77CC386D" w:rsidR="002C0287" w:rsidRPr="00797A11" w:rsidRDefault="002C0287" w:rsidP="00797A11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lang w:val="en-US"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val="en-US" w:bidi="ar-EG"/>
              </w:rPr>
              <w:t xml:space="preserve">البيان الإعدادية </w:t>
            </w:r>
          </w:p>
        </w:tc>
        <w:tc>
          <w:tcPr>
            <w:tcW w:w="1385" w:type="dxa"/>
          </w:tcPr>
          <w:p w14:paraId="1AF8D9AE" w14:textId="709DAF98" w:rsidR="002C0287" w:rsidRPr="00784320" w:rsidRDefault="002C0287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6 - 0</w:t>
            </w:r>
          </w:p>
        </w:tc>
        <w:tc>
          <w:tcPr>
            <w:tcW w:w="2575" w:type="dxa"/>
          </w:tcPr>
          <w:p w14:paraId="57C3A3C7" w14:textId="5271974E" w:rsidR="002C0287" w:rsidRPr="002C0287" w:rsidRDefault="002C0287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color w:val="FF0000"/>
                <w:sz w:val="28"/>
                <w:szCs w:val="28"/>
                <w:rtl/>
                <w:lang w:bidi="ar-EG"/>
              </w:rPr>
            </w:pPr>
            <w:r w:rsidRPr="002C0287">
              <w:rPr>
                <w:rFonts w:cs="Abdo Line" w:hint="cs"/>
                <w:color w:val="FF0000"/>
                <w:sz w:val="24"/>
                <w:szCs w:val="24"/>
                <w:rtl/>
                <w:lang w:bidi="ar-EG"/>
              </w:rPr>
              <w:t>الكرعانه المشتركة</w:t>
            </w:r>
          </w:p>
        </w:tc>
      </w:tr>
      <w:tr w:rsidR="002C0287" w14:paraId="7EC6120D" w14:textId="77777777" w:rsidTr="002C02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14:paraId="725C1CF4" w14:textId="26BDEC35" w:rsidR="002C0287" w:rsidRDefault="002C0287" w:rsidP="00DF1290">
            <w:pPr>
              <w:pStyle w:val="ListParagraph"/>
              <w:bidi/>
              <w:ind w:left="0"/>
              <w:jc w:val="center"/>
              <w:rPr>
                <w:rFonts w:cs="Abdo Line" w:hint="cs"/>
                <w:sz w:val="28"/>
                <w:szCs w:val="28"/>
                <w:rtl/>
                <w:lang w:bidi="ar-EG"/>
              </w:rPr>
            </w:pPr>
            <w:r>
              <w:rPr>
                <w:rFonts w:cs="Abdo Line"/>
                <w:sz w:val="28"/>
                <w:szCs w:val="28"/>
                <w:lang w:bidi="ar-EG"/>
              </w:rPr>
              <w:t>4</w:t>
            </w:r>
          </w:p>
        </w:tc>
        <w:tc>
          <w:tcPr>
            <w:tcW w:w="628" w:type="dxa"/>
          </w:tcPr>
          <w:p w14:paraId="52CFC2B0" w14:textId="77777777" w:rsidR="002C0287" w:rsidRPr="008038EE" w:rsidRDefault="002C0287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076CB222" w14:textId="3E7FF661" w:rsidR="002C0287" w:rsidRPr="00CE2BA9" w:rsidRDefault="002C0287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297" w:type="dxa"/>
          </w:tcPr>
          <w:p w14:paraId="6FFA6DCF" w14:textId="5B183F01" w:rsidR="002C0287" w:rsidRPr="00797A11" w:rsidRDefault="002C0287" w:rsidP="004A42B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bidi="ar-EG"/>
              </w:rPr>
              <w:t xml:space="preserve">موزه بنت محمد </w:t>
            </w:r>
          </w:p>
        </w:tc>
        <w:tc>
          <w:tcPr>
            <w:tcW w:w="1944" w:type="dxa"/>
          </w:tcPr>
          <w:p w14:paraId="75538586" w14:textId="4E98A2AD" w:rsidR="002C0287" w:rsidRPr="00797A11" w:rsidRDefault="002C0287" w:rsidP="00797A11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lang w:val="en-US"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val="en-US" w:bidi="ar-EG"/>
              </w:rPr>
              <w:t xml:space="preserve">سودة بنت زمعة </w:t>
            </w:r>
          </w:p>
        </w:tc>
        <w:tc>
          <w:tcPr>
            <w:tcW w:w="1385" w:type="dxa"/>
          </w:tcPr>
          <w:p w14:paraId="2036521A" w14:textId="067046DC" w:rsidR="002C0287" w:rsidRPr="00784320" w:rsidRDefault="002C0287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18 - 2</w:t>
            </w:r>
          </w:p>
        </w:tc>
        <w:tc>
          <w:tcPr>
            <w:tcW w:w="2575" w:type="dxa"/>
          </w:tcPr>
          <w:p w14:paraId="5EF882FD" w14:textId="30BAB9A2" w:rsidR="002C0287" w:rsidRPr="002C0287" w:rsidRDefault="002C0287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color w:val="FF0000"/>
                <w:sz w:val="28"/>
                <w:szCs w:val="28"/>
                <w:rtl/>
                <w:lang w:bidi="ar-EG"/>
              </w:rPr>
            </w:pPr>
            <w:r w:rsidRPr="002C0287">
              <w:rPr>
                <w:rFonts w:cs="Abdo Line" w:hint="cs"/>
                <w:color w:val="FF0000"/>
                <w:sz w:val="24"/>
                <w:szCs w:val="24"/>
                <w:rtl/>
                <w:lang w:bidi="ar-EG"/>
              </w:rPr>
              <w:t>موزه بنت محمد</w:t>
            </w:r>
          </w:p>
        </w:tc>
      </w:tr>
      <w:tr w:rsidR="002C0287" w14:paraId="5C76B99F" w14:textId="77777777" w:rsidTr="002C02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14:paraId="73D5690A" w14:textId="5F1B84B2" w:rsidR="002C0287" w:rsidRDefault="002C0287" w:rsidP="00DF1290">
            <w:pPr>
              <w:pStyle w:val="ListParagraph"/>
              <w:bidi/>
              <w:ind w:left="0"/>
              <w:jc w:val="center"/>
              <w:rPr>
                <w:rFonts w:cs="Abdo Line" w:hint="cs"/>
                <w:sz w:val="28"/>
                <w:szCs w:val="28"/>
                <w:rtl/>
                <w:lang w:bidi="ar-EG"/>
              </w:rPr>
            </w:pPr>
            <w:r>
              <w:rPr>
                <w:rFonts w:cs="Abdo Line"/>
                <w:sz w:val="28"/>
                <w:szCs w:val="28"/>
                <w:lang w:bidi="ar-EG"/>
              </w:rPr>
              <w:t>5</w:t>
            </w:r>
          </w:p>
        </w:tc>
        <w:tc>
          <w:tcPr>
            <w:tcW w:w="628" w:type="dxa"/>
          </w:tcPr>
          <w:p w14:paraId="5D2B995F" w14:textId="77777777" w:rsidR="002C0287" w:rsidRPr="008038EE" w:rsidRDefault="002C0287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6CA7AB59" w14:textId="4E1BC68C" w:rsidR="002C0287" w:rsidRPr="00CE2BA9" w:rsidRDefault="002C0287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297" w:type="dxa"/>
          </w:tcPr>
          <w:p w14:paraId="77656D5D" w14:textId="6CE49B7E" w:rsidR="002C0287" w:rsidRPr="00797A11" w:rsidRDefault="002C0287" w:rsidP="004A42B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bidi="ar-EG"/>
              </w:rPr>
              <w:t xml:space="preserve">الجميلية المشتركة </w:t>
            </w:r>
          </w:p>
        </w:tc>
        <w:tc>
          <w:tcPr>
            <w:tcW w:w="1944" w:type="dxa"/>
          </w:tcPr>
          <w:p w14:paraId="092188B1" w14:textId="1ABDE84B" w:rsidR="002C0287" w:rsidRPr="00797A11" w:rsidRDefault="002C0287" w:rsidP="00797A11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lang w:val="en-US"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val="en-US" w:bidi="ar-EG"/>
              </w:rPr>
              <w:t xml:space="preserve">دخان المشتركة </w:t>
            </w:r>
          </w:p>
        </w:tc>
        <w:tc>
          <w:tcPr>
            <w:tcW w:w="1385" w:type="dxa"/>
          </w:tcPr>
          <w:p w14:paraId="6685A42C" w14:textId="02854623" w:rsidR="002C0287" w:rsidRPr="00784320" w:rsidRDefault="002C0287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8 - 4</w:t>
            </w:r>
          </w:p>
        </w:tc>
        <w:tc>
          <w:tcPr>
            <w:tcW w:w="2575" w:type="dxa"/>
          </w:tcPr>
          <w:p w14:paraId="2FF81CD4" w14:textId="6D0918F5" w:rsidR="002C0287" w:rsidRPr="002C0287" w:rsidRDefault="002C0287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color w:val="FF0000"/>
                <w:sz w:val="28"/>
                <w:szCs w:val="28"/>
                <w:rtl/>
                <w:lang w:bidi="ar-EG"/>
              </w:rPr>
            </w:pPr>
            <w:r w:rsidRPr="002C0287">
              <w:rPr>
                <w:rFonts w:cs="Abdo Line" w:hint="cs"/>
                <w:color w:val="FF0000"/>
                <w:sz w:val="24"/>
                <w:szCs w:val="24"/>
                <w:rtl/>
                <w:lang w:bidi="ar-EG"/>
              </w:rPr>
              <w:t>الجميلية المشتركة</w:t>
            </w:r>
          </w:p>
        </w:tc>
      </w:tr>
      <w:tr w:rsidR="002C0287" w14:paraId="350BC747" w14:textId="77777777" w:rsidTr="002C02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</w:tcPr>
          <w:p w14:paraId="7AE1FADB" w14:textId="3DBE7988" w:rsidR="002C0287" w:rsidRDefault="002C0287" w:rsidP="00DF1290">
            <w:pPr>
              <w:pStyle w:val="ListParagraph"/>
              <w:bidi/>
              <w:ind w:left="0"/>
              <w:jc w:val="center"/>
              <w:rPr>
                <w:rFonts w:cs="Abdo Line" w:hint="cs"/>
                <w:sz w:val="28"/>
                <w:szCs w:val="28"/>
                <w:rtl/>
                <w:lang w:bidi="ar-EG"/>
              </w:rPr>
            </w:pPr>
            <w:r>
              <w:rPr>
                <w:rFonts w:cs="Abdo Line"/>
                <w:sz w:val="28"/>
                <w:szCs w:val="28"/>
                <w:lang w:bidi="ar-EG"/>
              </w:rPr>
              <w:t>6</w:t>
            </w:r>
          </w:p>
        </w:tc>
        <w:tc>
          <w:tcPr>
            <w:tcW w:w="628" w:type="dxa"/>
          </w:tcPr>
          <w:p w14:paraId="4A618BA2" w14:textId="77777777" w:rsidR="002C0287" w:rsidRPr="008038EE" w:rsidRDefault="002C0287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1B36AB3B" w14:textId="1A9CC480" w:rsidR="002C0287" w:rsidRPr="00CE2BA9" w:rsidRDefault="002C0287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2297" w:type="dxa"/>
          </w:tcPr>
          <w:p w14:paraId="1B53C70F" w14:textId="4964B16A" w:rsidR="002C0287" w:rsidRPr="00797A11" w:rsidRDefault="002C0287" w:rsidP="004A42B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bidi="ar-EG"/>
              </w:rPr>
              <w:t xml:space="preserve">قطر الإعدادية </w:t>
            </w:r>
          </w:p>
        </w:tc>
        <w:tc>
          <w:tcPr>
            <w:tcW w:w="1944" w:type="dxa"/>
          </w:tcPr>
          <w:p w14:paraId="78084F01" w14:textId="36F71569" w:rsidR="002C0287" w:rsidRPr="00797A11" w:rsidRDefault="002C0287" w:rsidP="00797A11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lang w:val="en-US" w:bidi="ar-EG"/>
              </w:rPr>
            </w:pPr>
            <w:r>
              <w:rPr>
                <w:rFonts w:cs="Abdo Line"/>
                <w:sz w:val="24"/>
                <w:szCs w:val="24"/>
                <w:lang w:val="en-US" w:bidi="ar-EG"/>
              </w:rPr>
              <w:t>B</w:t>
            </w:r>
          </w:p>
        </w:tc>
        <w:tc>
          <w:tcPr>
            <w:tcW w:w="1385" w:type="dxa"/>
          </w:tcPr>
          <w:p w14:paraId="71CBE148" w14:textId="405EE9E0" w:rsidR="002C0287" w:rsidRPr="00784320" w:rsidRDefault="00926D95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8"/>
                <w:szCs w:val="28"/>
                <w:rtl/>
                <w:lang w:bidi="ar-EG"/>
              </w:rPr>
            </w:pPr>
            <w:r>
              <w:rPr>
                <w:rFonts w:cs="Abdo Line"/>
                <w:sz w:val="28"/>
                <w:szCs w:val="28"/>
                <w:lang w:bidi="ar-EG"/>
              </w:rPr>
              <w:t>3 - 0</w:t>
            </w:r>
            <w:bookmarkStart w:id="0" w:name="_GoBack"/>
            <w:bookmarkEnd w:id="0"/>
          </w:p>
        </w:tc>
        <w:tc>
          <w:tcPr>
            <w:tcW w:w="2575" w:type="dxa"/>
          </w:tcPr>
          <w:p w14:paraId="358E742E" w14:textId="5BA762FC" w:rsidR="002C0287" w:rsidRPr="002C0287" w:rsidRDefault="002C0287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color w:val="FF0000"/>
                <w:sz w:val="28"/>
                <w:szCs w:val="28"/>
                <w:rtl/>
                <w:lang w:bidi="ar-EG"/>
              </w:rPr>
            </w:pPr>
            <w:r w:rsidRPr="002C0287">
              <w:rPr>
                <w:rFonts w:cs="Abdo Line" w:hint="cs"/>
                <w:color w:val="FF0000"/>
                <w:sz w:val="24"/>
                <w:szCs w:val="24"/>
                <w:rtl/>
                <w:lang w:bidi="ar-EG"/>
              </w:rPr>
              <w:t>قطر الإعدادية</w:t>
            </w:r>
          </w:p>
        </w:tc>
      </w:tr>
    </w:tbl>
    <w:p w14:paraId="2F9E4FEE" w14:textId="02A1B26E" w:rsidR="00E30FB1" w:rsidRDefault="00E30FB1" w:rsidP="00E30F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  <w:r>
        <w:rPr>
          <w:rFonts w:hint="cs"/>
          <w:rtl/>
          <w:lang w:val="en-US" w:bidi="ar-QA"/>
        </w:rPr>
        <w:t xml:space="preserve">  </w:t>
      </w:r>
    </w:p>
    <w:p w14:paraId="59AE67E4" w14:textId="77777777" w:rsidR="00621871" w:rsidRDefault="00621871" w:rsidP="00621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p w14:paraId="12D47B0F" w14:textId="7EC571A1" w:rsidR="00621871" w:rsidRPr="00621871" w:rsidRDefault="00621871" w:rsidP="00621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b/>
          <w:bCs/>
          <w:sz w:val="24"/>
          <w:szCs w:val="24"/>
          <w:rtl/>
          <w:lang w:val="en-US" w:bidi="ar-QA"/>
        </w:rPr>
      </w:pPr>
      <w:r>
        <w:rPr>
          <w:rFonts w:hint="cs"/>
          <w:b/>
          <w:bCs/>
          <w:sz w:val="24"/>
          <w:szCs w:val="24"/>
          <w:rtl/>
          <w:lang w:val="en-US" w:bidi="ar-QA"/>
        </w:rPr>
        <w:t xml:space="preserve"> </w:t>
      </w:r>
    </w:p>
    <w:sectPr w:rsidR="00621871" w:rsidRPr="00621871" w:rsidSect="000C0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04CD7" w14:textId="77777777" w:rsidR="008820D7" w:rsidRDefault="008820D7" w:rsidP="0053265E">
      <w:pPr>
        <w:spacing w:after="0" w:line="240" w:lineRule="auto"/>
      </w:pPr>
      <w:r>
        <w:separator/>
      </w:r>
    </w:p>
  </w:endnote>
  <w:endnote w:type="continuationSeparator" w:id="0">
    <w:p w14:paraId="44885A5B" w14:textId="77777777" w:rsidR="008820D7" w:rsidRDefault="008820D7" w:rsidP="0053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bdo Line">
    <w:altName w:val="Segoe UI"/>
    <w:charset w:val="B2"/>
    <w:family w:val="auto"/>
    <w:pitch w:val="variable"/>
    <w:sig w:usb0="00002000" w:usb1="80000040" w:usb2="00000008" w:usb3="00000000" w:csb0="0000004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0A4CD" w14:textId="77777777" w:rsidR="008820D7" w:rsidRDefault="008820D7" w:rsidP="0053265E">
      <w:pPr>
        <w:spacing w:after="0" w:line="240" w:lineRule="auto"/>
      </w:pPr>
      <w:r>
        <w:separator/>
      </w:r>
    </w:p>
  </w:footnote>
  <w:footnote w:type="continuationSeparator" w:id="0">
    <w:p w14:paraId="50BECD4E" w14:textId="77777777" w:rsidR="008820D7" w:rsidRDefault="008820D7" w:rsidP="00532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4F18"/>
    <w:multiLevelType w:val="hybridMultilevel"/>
    <w:tmpl w:val="3C1EDA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962ED"/>
    <w:multiLevelType w:val="hybridMultilevel"/>
    <w:tmpl w:val="F3E8CF0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EB7F94"/>
    <w:multiLevelType w:val="hybridMultilevel"/>
    <w:tmpl w:val="28861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A32C1"/>
    <w:multiLevelType w:val="hybridMultilevel"/>
    <w:tmpl w:val="D00C10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A4887"/>
    <w:multiLevelType w:val="hybridMultilevel"/>
    <w:tmpl w:val="744AA5BC"/>
    <w:lvl w:ilvl="0" w:tplc="1E340F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56638"/>
    <w:multiLevelType w:val="hybridMultilevel"/>
    <w:tmpl w:val="F8881022"/>
    <w:lvl w:ilvl="0" w:tplc="72BC1E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30843"/>
    <w:multiLevelType w:val="hybridMultilevel"/>
    <w:tmpl w:val="0F94ED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C2EEC"/>
    <w:multiLevelType w:val="hybridMultilevel"/>
    <w:tmpl w:val="964C9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3NTI0sDSxMDAxNrNQ0lEKTi0uzszPAykwrAUABo2bPCwAAAA="/>
  </w:docVars>
  <w:rsids>
    <w:rsidRoot w:val="008A33C7"/>
    <w:rsid w:val="000073CE"/>
    <w:rsid w:val="0004119A"/>
    <w:rsid w:val="000C0668"/>
    <w:rsid w:val="000D067D"/>
    <w:rsid w:val="00101377"/>
    <w:rsid w:val="00143ACC"/>
    <w:rsid w:val="0017380B"/>
    <w:rsid w:val="00182A6B"/>
    <w:rsid w:val="001C6FC7"/>
    <w:rsid w:val="0021135B"/>
    <w:rsid w:val="002508F1"/>
    <w:rsid w:val="002C0287"/>
    <w:rsid w:val="003548CC"/>
    <w:rsid w:val="003742B9"/>
    <w:rsid w:val="004441E1"/>
    <w:rsid w:val="0045671D"/>
    <w:rsid w:val="004668B4"/>
    <w:rsid w:val="00466FE1"/>
    <w:rsid w:val="004A42B4"/>
    <w:rsid w:val="004B1B25"/>
    <w:rsid w:val="004D7973"/>
    <w:rsid w:val="004E5D32"/>
    <w:rsid w:val="0053265E"/>
    <w:rsid w:val="0055385F"/>
    <w:rsid w:val="00566D5A"/>
    <w:rsid w:val="005828A6"/>
    <w:rsid w:val="005C2BA5"/>
    <w:rsid w:val="00621871"/>
    <w:rsid w:val="00686FEA"/>
    <w:rsid w:val="006F068A"/>
    <w:rsid w:val="006F0ED0"/>
    <w:rsid w:val="00753C57"/>
    <w:rsid w:val="00756DE5"/>
    <w:rsid w:val="00784320"/>
    <w:rsid w:val="00797A11"/>
    <w:rsid w:val="007A28CF"/>
    <w:rsid w:val="007A7614"/>
    <w:rsid w:val="00827A39"/>
    <w:rsid w:val="00840853"/>
    <w:rsid w:val="00854E5E"/>
    <w:rsid w:val="008820D7"/>
    <w:rsid w:val="008A33C7"/>
    <w:rsid w:val="008B0B92"/>
    <w:rsid w:val="008B1E2B"/>
    <w:rsid w:val="008B49C5"/>
    <w:rsid w:val="008C28AF"/>
    <w:rsid w:val="00926D95"/>
    <w:rsid w:val="00963B34"/>
    <w:rsid w:val="00965B04"/>
    <w:rsid w:val="009B5BB9"/>
    <w:rsid w:val="009C4D06"/>
    <w:rsid w:val="009E7332"/>
    <w:rsid w:val="00A41242"/>
    <w:rsid w:val="00A6461A"/>
    <w:rsid w:val="00A654F3"/>
    <w:rsid w:val="00A873E7"/>
    <w:rsid w:val="00AB1A59"/>
    <w:rsid w:val="00AB580B"/>
    <w:rsid w:val="00AE10EB"/>
    <w:rsid w:val="00AE4C9F"/>
    <w:rsid w:val="00B369A3"/>
    <w:rsid w:val="00B421E2"/>
    <w:rsid w:val="00BA5751"/>
    <w:rsid w:val="00BE1CEB"/>
    <w:rsid w:val="00BF702A"/>
    <w:rsid w:val="00C06D43"/>
    <w:rsid w:val="00C174F9"/>
    <w:rsid w:val="00C34319"/>
    <w:rsid w:val="00C86819"/>
    <w:rsid w:val="00CC56DC"/>
    <w:rsid w:val="00CD0C6D"/>
    <w:rsid w:val="00CE2BA9"/>
    <w:rsid w:val="00CF0195"/>
    <w:rsid w:val="00D0240A"/>
    <w:rsid w:val="00D37B4B"/>
    <w:rsid w:val="00D423E3"/>
    <w:rsid w:val="00D500D9"/>
    <w:rsid w:val="00D547BC"/>
    <w:rsid w:val="00DE5CA5"/>
    <w:rsid w:val="00E30FB1"/>
    <w:rsid w:val="00E37B2B"/>
    <w:rsid w:val="00E95127"/>
    <w:rsid w:val="00EA7060"/>
    <w:rsid w:val="00EA792F"/>
    <w:rsid w:val="00EE470C"/>
    <w:rsid w:val="00F9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478D8"/>
  <w15:chartTrackingRefBased/>
  <w15:docId w15:val="{A70FAFFD-2E66-42D2-91BF-CC753DD0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B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B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0B9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6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2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5E"/>
  </w:style>
  <w:style w:type="paragraph" w:styleId="Footer">
    <w:name w:val="footer"/>
    <w:basedOn w:val="Normal"/>
    <w:link w:val="FooterChar"/>
    <w:uiPriority w:val="99"/>
    <w:unhideWhenUsed/>
    <w:rsid w:val="00532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5E"/>
  </w:style>
  <w:style w:type="table" w:styleId="GridTable1Light">
    <w:name w:val="Grid Table 1 Light"/>
    <w:basedOn w:val="TableNormal"/>
    <w:uiPriority w:val="46"/>
    <w:rsid w:val="00CE2BA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0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4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8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96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1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27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666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506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560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49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055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896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302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13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40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010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232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2796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369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7502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1760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6619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77149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1602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25297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74011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2091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4755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3349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802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BD5B6-8D67-4274-98BB-143103AC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 Abdulreda Faramarzi</dc:creator>
  <cp:keywords/>
  <dc:description/>
  <cp:lastModifiedBy>QWSC</cp:lastModifiedBy>
  <cp:revision>15</cp:revision>
  <cp:lastPrinted>2022-09-27T08:21:00Z</cp:lastPrinted>
  <dcterms:created xsi:type="dcterms:W3CDTF">2022-09-27T08:23:00Z</dcterms:created>
  <dcterms:modified xsi:type="dcterms:W3CDTF">2023-01-04T09:17:00Z</dcterms:modified>
</cp:coreProperties>
</file>